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o="urn:schemas-microsoft-com:office:office" xmlns:v="urn:schemas-microsoft-com:vml" xmlns:r="http://schemas.openxmlformats.org/officeDocument/2006/relationships" xmlns:w10="urn:schemas-microsoft-com:office:word" xmlns:wp="http://schemas.openxmlformats.org/drawingml/2006/wordprocessingDrawing" xmlns:mc="http://schemas.openxmlformats.org/markup-compatibility/2006" xmlns:wp14="http://schemas.microsoft.com/office/word/2010/wordprocessingDrawing" xmlns:w14="http://schemas.microsoft.com/office/word/2010/wordml" xmlns:wps="http://schemas.microsoft.com/office/word/2010/wordprocessingShape" mc:Ignorable="w14 wp14">
  <w:body>
    <w:p w:rsidR="005D1452" w:rsidRDefault="005D1452" w:rsidP="005D1452">
      <w:pPr>
        <w:framePr w:w="192.000000" w:h="236.000000" w:wrap="none" w:hAnchor="page" w:vAnchor="page" w:x="1617.000000" w:y="9311.000000"/>
        <w:spacing w:before="0" w:after="0" w:line="206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1"/>
          <w:szCs w:val="21"/>
          <w:color w:val="1b1b1b"/>
        </w:rPr>
        <w:t xml:space="preserve">11.</w:t>
      </w:r>
    </w:p>
    <w:p w:rsidR="005D1452" w:rsidRDefault="005D1452" w:rsidP="005D1452">
      <w:pPr>
        <w:framePr w:w="273.000000" w:h="246.000000" w:wrap="none" w:hAnchor="page" w:vAnchor="page" w:x="1536.000000" w:y="9910.000000"/>
        <w:spacing w:before="0" w:after="0" w:line="22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1d1d1d"/>
        </w:rPr>
        <w:t xml:space="preserve">111.</w:t>
      </w:r>
    </w:p>
    <w:p w:rsidR="005D1452" w:rsidRDefault="005D1452" w:rsidP="005D1452">
      <w:pPr>
        <w:framePr w:w="288.000000" w:h="251.000000" w:wrap="none" w:hAnchor="page" w:vAnchor="page" w:x="1521.000000" w:y="10544.000000"/>
        <w:spacing w:before="0" w:after="0" w:line="225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2"/>
          <w:spacing w:val="-4"/>
          <w:sz w:val="23"/>
          <w:szCs w:val="23"/>
          <w:color w:val="1a1a1a"/>
        </w:rPr>
        <w:t xml:space="preserve">IV.</w:t>
      </w:r>
    </w:p>
    <w:p w:rsidR="005D1452" w:rsidRDefault="005D1452" w:rsidP="005D1452">
      <w:pPr>
        <w:framePr w:w="216.000000" w:h="240.000000" w:wrap="none" w:hAnchor="page" w:vAnchor="page" w:x="1598.000000" w:y="11184.000000"/>
        <w:spacing w:before="0" w:after="0" w:line="21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6"/>
          <w:spacing w:val="-4"/>
          <w:sz w:val="22"/>
          <w:szCs w:val="22"/>
          <w:color w:val="262626"/>
        </w:rPr>
        <w:t xml:space="preserve">V.</w:t>
      </w:r>
    </w:p>
    <w:p w:rsidR="005D1452" w:rsidRDefault="005D1452" w:rsidP="005D1452">
      <w:pPr>
        <w:framePr w:w="289.000000" w:h="247.000000" w:wrap="none" w:hAnchor="page" w:vAnchor="page" w:x="1511.000000" w:y="11810.000000"/>
        <w:spacing w:before="0" w:after="0" w:line="22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2"/>
          <w:spacing w:val="-4"/>
          <w:sz w:val="22"/>
          <w:szCs w:val="22"/>
          <w:color w:val="0e0e0e"/>
        </w:rPr>
        <w:t xml:space="preserve">VI.</w:t>
      </w:r>
    </w:p>
    <w:p w:rsidR="005D1452" w:rsidRDefault="005D1452" w:rsidP="005D1452">
      <w:pPr>
        <w:framePr w:w="370.000000" w:h="240.000000" w:wrap="none" w:hAnchor="page" w:vAnchor="page" w:x="1430.000000" w:y="12456.000000"/>
        <w:spacing w:before="0" w:after="0" w:line="21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6"/>
          <w:spacing w:val="-4"/>
          <w:sz w:val="22"/>
          <w:szCs w:val="22"/>
          <w:color w:val="252525"/>
        </w:rPr>
        <w:t xml:space="preserve">VII.</w:t>
      </w:r>
    </w:p>
    <w:p w:rsidR="005D1452" w:rsidRDefault="005D1452" w:rsidP="005D1452">
      <w:pPr>
        <w:framePr w:w="447.000000" w:h="239.000000" w:wrap="none" w:hAnchor="page" w:vAnchor="page" w:x="1353.000000" w:y="13090.000000"/>
        <w:spacing w:before="0" w:after="0" w:line="21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74"/>
          <w:spacing w:val="-4"/>
          <w:sz w:val="22"/>
          <w:szCs w:val="22"/>
          <w:color w:val="151515"/>
        </w:rPr>
        <w:t xml:space="preserve">VIII.</w:t>
      </w:r>
    </w:p>
    <w:p w:rsidR="005D1452" w:rsidRDefault="005D1452" w:rsidP="005D1452">
      <w:pPr>
        <w:framePr w:w="9192.000000" w:h="2294.000000" w:wrap="none" w:hAnchor="page" w:vAnchor="page" w:x="1478.000000" w:y="653.000000"/>
        <w:spacing w:before="0" w:after="0" w:line="211" w:lineRule="exact"/>
        <w:ind w:left="3619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1"/>
          <w:szCs w:val="21"/>
          <w:color w:val="151515"/>
        </w:rPr>
        <w:t xml:space="preserve">Village Of </w:t>
      </w:r>
      <w:r>
        <w:rPr>
          <w:noProof/>
          <w:rFonts w:ascii="Arial" w:hAnsi="Arial" w:cs="Arial"/>
          <w:w w:val="100"/>
          <w:spacing w:val="-4"/>
          <w:sz w:val="21"/>
          <w:szCs w:val="21"/>
          <w:color w:val="1a1a1a"/>
        </w:rPr>
        <w:t xml:space="preserve">Moweaqua</w:t>
      </w:r>
    </w:p>
    <w:p w:rsidR="005D1452" w:rsidRDefault="005D1452" w:rsidP="005D1452">
      <w:pPr>
        <w:framePr w:w="9192.000000" w:h="2294.000000" w:wrap="none" w:hAnchor="page" w:vAnchor="page" w:x="1478.000000" w:y="653.000000"/>
        <w:spacing w:before="82" w:after="0" w:line="206" w:lineRule="exact"/>
        <w:ind w:left="4036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1"/>
          <w:szCs w:val="21"/>
          <w:b/>
          <w:color w:val="262626"/>
        </w:rPr>
        <w:t xml:space="preserve">Job </w:t>
      </w:r>
      <w:r>
        <w:rPr>
          <w:noProof/>
          <w:rFonts w:ascii="Arial" w:hAnsi="Arial" w:cs="Arial"/>
          <w:w w:val="100"/>
          <w:spacing w:val="-4"/>
          <w:sz w:val="21"/>
          <w:szCs w:val="21"/>
          <w:b/>
          <w:color w:val="212121"/>
        </w:rPr>
        <w:t xml:space="preserve">Posting</w:t>
      </w:r>
    </w:p>
    <w:p w:rsidR="005D1452" w:rsidRDefault="005D1452" w:rsidP="005D1452">
      <w:pPr>
        <w:framePr w:w="9192.000000" w:h="2294.000000" w:wrap="none" w:hAnchor="page" w:vAnchor="page" w:x="1478.000000" w:y="653.000000"/>
        <w:spacing w:before="139" w:after="0" w:line="312" w:lineRule="exact"/>
        <w:ind w:left="14" w:right="5644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b/>
          <w:color w:val="2d2d2e"/>
        </w:rPr>
        <w:t xml:space="preserve">JOB TITLE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d2d2e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82828"/>
        </w:rPr>
        <w:t xml:space="preserve">Village 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c2c2c"/>
        </w:rPr>
        <w:t xml:space="preserve">Treasurer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b/>
          <w:color w:val="282829"/>
        </w:rPr>
        <w:t xml:space="preserve">DEPARTMENT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82829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52525"/>
        </w:rPr>
        <w:t xml:space="preserve">Finance</w:t>
      </w:r>
    </w:p>
    <w:p w:rsidR="005D1452" w:rsidRDefault="005D1452" w:rsidP="005D1452">
      <w:pPr>
        <w:framePr w:w="9192.000000" w:h="2294.000000" w:wrap="none" w:hAnchor="page" w:vAnchor="page" w:x="1478.000000" w:y="653.000000"/>
        <w:spacing w:before="96" w:after="0" w:line="220" w:lineRule="exact"/>
        <w:ind w:left="19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6"/>
          <w:sz w:val="22"/>
          <w:szCs w:val="22"/>
          <w:b/>
          <w:color w:val="202020"/>
        </w:rPr>
        <w:t xml:space="preserve">DIVISION</w:t>
      </w:r>
      <w:r>
        <w:rPr>
          <w:noProof/>
          <w:rFonts w:ascii="Times New Roman" w:hAnsi="Times New Roman" w:cs="Times New Roman"/>
          <w:w w:val="100"/>
          <w:spacing w:val="-6"/>
          <w:sz w:val="22"/>
          <w:szCs w:val="22"/>
          <w:color w:val="202020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6"/>
          <w:sz w:val="22"/>
          <w:szCs w:val="22"/>
          <w:color w:val="191919"/>
        </w:rPr>
        <w:t xml:space="preserve">Administration</w:t>
      </w:r>
    </w:p>
    <w:p w:rsidR="005D1452" w:rsidRDefault="005D1452" w:rsidP="005D1452">
      <w:pPr>
        <w:framePr w:w="9192.000000" w:h="2294.000000" w:wrap="none" w:hAnchor="page" w:vAnchor="page" w:x="1478.000000" w:y="653.000000"/>
        <w:spacing w:before="0" w:after="0" w:line="321" w:lineRule="exact"/>
        <w:ind w:left="14" w:right="4339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1f1f20"/>
        </w:rPr>
        <w:t xml:space="preserve">POSTING DATE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f1f20"/>
        </w:rPr>
        <w:t xml:space="preserve">: March 15th,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71717"/>
        </w:rPr>
        <w:t xml:space="preserve">2023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2a2a2a"/>
        </w:rPr>
        <w:t xml:space="preserve">EXPECTED START DATE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a2a2a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May 1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b2b2b"/>
        </w:rPr>
        <w:t xml:space="preserve">st,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a2a2a"/>
        </w:rPr>
        <w:t xml:space="preserve">2023</w:t>
      </w:r>
    </w:p>
    <w:p w:rsidR="005D1452" w:rsidRDefault="005D1452" w:rsidP="005D1452">
      <w:pPr>
        <w:framePr w:w="9192.000000" w:h="4482.000000" w:wrap="none" w:hAnchor="page" w:vAnchor="page" w:x="1478.000000" w:y="4172.000000"/>
        <w:spacing w:before="0" w:after="0" w:line="312" w:lineRule="exact"/>
        <w:ind w:left="9" w:right="2769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2e2e2f"/>
        </w:rPr>
        <w:t xml:space="preserve">IMMEDIATE SUPERVISOR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e2e2f"/>
        </w:rPr>
        <w:t xml:space="preserve">: Mayor and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Village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f2f2f"/>
        </w:rPr>
        <w:t xml:space="preserve">Trustees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2a2a2a"/>
        </w:rPr>
        <w:t xml:space="preserve">DIRECTION OF OTHERS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a2a2a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32323"/>
        </w:rPr>
        <w:t xml:space="preserve">Auditors</w:t>
      </w:r>
    </w:p>
    <w:p w:rsidR="005D1452" w:rsidRDefault="005D1452" w:rsidP="005D1452">
      <w:pPr>
        <w:framePr w:w="9192.000000" w:h="4482.000000" w:wrap="none" w:hAnchor="page" w:vAnchor="page" w:x="1478.000000" w:y="4172.000000"/>
        <w:spacing w:before="639" w:after="0" w:line="316" w:lineRule="exact"/>
        <w:ind w:left="4" w:right="264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2e2e2e"/>
        </w:rPr>
        <w:t xml:space="preserve">EDUCATION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e2e2e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2e2e2e"/>
        </w:rPr>
        <w:t xml:space="preserve">TRAINING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e2e2e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b/>
          <w:color w:val="2e2e2e"/>
        </w:rPr>
        <w:t xml:space="preserve">AND EXPERIENCE REQUIRED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e2e2e"/>
        </w:rPr>
        <w:t xml:space="preserve">: High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82828"/>
        </w:rPr>
        <w:t xml:space="preserve">School Diploma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22222"/>
        </w:rPr>
        <w:t xml:space="preserve">or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f1f1f"/>
        </w:rPr>
        <w:t xml:space="preserve">Equivalent. Associates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373737"/>
        </w:rPr>
        <w:t xml:space="preserve">/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Bachelors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12121"/>
        </w:rPr>
        <w:t xml:space="preserve">in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relevant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22222"/>
        </w:rPr>
        <w:t xml:space="preserve">fields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preferred. Relevant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office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92929"/>
        </w:rPr>
        <w:t xml:space="preserve">experience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61616"/>
        </w:rPr>
        <w:t xml:space="preserve">preferred.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c1c1c"/>
        </w:rPr>
        <w:t xml:space="preserve">Proficiency with Microsoft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62626"/>
        </w:rPr>
        <w:t xml:space="preserve">365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a1a1a"/>
        </w:rPr>
        <w:t xml:space="preserve">programs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(Word,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91919"/>
        </w:rPr>
        <w:t xml:space="preserve">Excel, PowerPoint,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e1e1e"/>
        </w:rPr>
        <w:t xml:space="preserve">etc.)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required.</w:t>
      </w:r>
    </w:p>
    <w:p w:rsidR="005D1452" w:rsidRDefault="005D1452" w:rsidP="005D1452">
      <w:pPr>
        <w:framePr w:w="9192.000000" w:h="4482.000000" w:wrap="none" w:hAnchor="page" w:vAnchor="page" w:x="1478.000000" w:y="4172.000000"/>
        <w:spacing w:before="312" w:after="0" w:line="316" w:lineRule="exact"/>
        <w:ind w:left="0" w:right="220" w:firstLine="0"/>
        <w:jc w:val="both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d2d2e"/>
        </w:rPr>
        <w:t xml:space="preserve">NATUR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u w:val="single"/>
          <w:b/>
          <w:color w:val="2d2d2e"/>
        </w:rPr>
        <w:t xml:space="preserve">E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d2d2e"/>
        </w:rPr>
        <w:t xml:space="preserve">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d2d2e"/>
        </w:rPr>
        <w:t xml:space="preserve">OF WORK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d2d2e"/>
        </w:rPr>
        <w:t xml:space="preserve">: The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Village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b2b2b"/>
        </w:rPr>
        <w:t xml:space="preserve">Treasurer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32323"/>
        </w:rPr>
        <w:t xml:space="preserve">performs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a wide variety of general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42424"/>
        </w:rPr>
        <w:t xml:space="preserve">accounting,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payroll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computation, records keeping,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e2e2e"/>
        </w:rPr>
        <w:t xml:space="preserve">data entry,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a2a2a"/>
        </w:rPr>
        <w:t xml:space="preserve">and clerical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duties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including interacting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b2b2b"/>
        </w:rPr>
        <w:t xml:space="preserve">with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e1e1e"/>
        </w:rPr>
        <w:t xml:space="preserve">the general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32323"/>
        </w:rPr>
        <w:t xml:space="preserve">public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91919"/>
        </w:rPr>
        <w:t xml:space="preserve">in a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22222"/>
        </w:rPr>
        <w:t xml:space="preserve">receptionist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c1c1c"/>
        </w:rPr>
        <w:t xml:space="preserve">role.</w:t>
      </w:r>
    </w:p>
    <w:p w:rsidR="005D1452" w:rsidRDefault="005D1452" w:rsidP="005D1452">
      <w:pPr>
        <w:framePr w:w="9192.000000" w:h="4482.000000" w:wrap="none" w:hAnchor="page" w:vAnchor="page" w:x="1478.000000" w:y="4172.000000"/>
        <w:spacing w:before="399" w:after="0" w:line="220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a2a2b"/>
        </w:rPr>
        <w:t xml:space="preserve">WORK PERFORM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u w:val="single"/>
          <w:b/>
          <w:color w:val="2a2a2b"/>
        </w:rPr>
        <w:t xml:space="preserve">E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a2a2b"/>
        </w:rPr>
        <w:t xml:space="preserve">D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a2a2b"/>
        </w:rPr>
        <w:t xml:space="preserve"> /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a2a2b"/>
        </w:rPr>
        <w:t xml:space="preserve">AREAS OF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b2b2c"/>
        </w:rPr>
        <w:t xml:space="preserve">RESPONSIBILITIES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b2b2c"/>
        </w:rPr>
        <w:t xml:space="preserve">:</w:t>
      </w:r>
    </w:p>
    <w:p w:rsidR="005D1452" w:rsidRDefault="005D1452" w:rsidP="005D1452">
      <w:pPr>
        <w:tabs>
          <w:tab w:val="left" w:leader="none" w:pos="719"/>
        </w:tabs>
        <w:framePr w:w="9192.000000" w:h="4482.000000" w:wrap="none" w:hAnchor="page" w:vAnchor="page" w:x="1478.000000" w:y="4172.000000"/>
        <w:spacing w:before="96" w:after="0" w:line="225" w:lineRule="exact"/>
        <w:ind w:left="22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a2a2a"/>
        </w:rPr>
        <w:t xml:space="preserve">I.	Contributes to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323232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92929"/>
        </w:rPr>
        <w:t xml:space="preserve">efficient communication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303030"/>
        </w:rPr>
        <w:t xml:space="preserve">of data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a2a2a"/>
        </w:rPr>
        <w:t xml:space="preserve">and information by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b2b2b"/>
        </w:rPr>
        <w:t xml:space="preserve">preparing</w:t>
      </w:r>
    </w:p>
    <w:p w:rsidR="005D1452" w:rsidRDefault="005D1452" w:rsidP="005D1452">
      <w:pPr>
        <w:framePr w:w="8400.000000" w:h="1286.000000" w:wrap="none" w:hAnchor="page" w:vAnchor="page" w:x="2188.000000" w:y="8606.000000"/>
        <w:spacing w:before="0" w:after="0" w:line="307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documents,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f1f1f"/>
        </w:rPr>
        <w:t xml:space="preserve">employee forms,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monthly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02020"/>
        </w:rPr>
        <w:t xml:space="preserve">treasurer reports,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budget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e1e1e"/>
        </w:rPr>
        <w:t xml:space="preserve">preparation,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92929"/>
        </w:rPr>
        <w:t xml:space="preserve">other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document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61616"/>
        </w:rPr>
        <w:t xml:space="preserve">production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41414"/>
        </w:rPr>
        <w:t xml:space="preserve">duties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81818"/>
        </w:rPr>
        <w:t xml:space="preserve">relating to the financial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f1f1f"/>
        </w:rPr>
        <w:t xml:space="preserve">operations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01010"/>
        </w:rPr>
        <w:t xml:space="preserve">of The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f1f1f"/>
        </w:rPr>
        <w:t xml:space="preserve">Village.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Receives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61616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02020"/>
        </w:rPr>
        <w:t xml:space="preserve">records remittances: departmental, state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a1a1a"/>
        </w:rPr>
        <w:t xml:space="preserve">&amp;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federal government, taxes,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a1a1a"/>
        </w:rPr>
        <w:t xml:space="preserve">fees,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2d2d2d"/>
        </w:rPr>
        <w:t xml:space="preserve">fines,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252525"/>
        </w:rPr>
        <w:t xml:space="preserve">etc. Prepares receipts and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2f2f2f"/>
        </w:rPr>
        <w:t xml:space="preserve">bank </w:t>
      </w:r>
      <w:r>
        <w:rPr>
          <w:noProof/>
          <w:rFonts w:ascii="Times New Roman" w:hAnsi="Times New Roman" w:cs="Times New Roman"/>
          <w:w w:val="100"/>
          <w:spacing w:val="-0"/>
          <w:sz w:val="18"/>
          <w:szCs w:val="18"/>
          <w:color w:val="232323"/>
        </w:rPr>
        <w:t xml:space="preserve">deposits.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0" w:after="0" w:line="312" w:lineRule="exact"/>
        <w:ind w:left="710" w:right="91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92929"/>
        </w:rPr>
        <w:t xml:space="preserve">Prepares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distributes checks, and vouchers for accounts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d2d2d"/>
        </w:rPr>
        <w:t xml:space="preserve">payable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processing.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Obtains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and maintains vendor W-9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91919"/>
        </w:rPr>
        <w:t xml:space="preserve">records.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14" w:after="0" w:line="312" w:lineRule="exact"/>
        <w:ind w:left="710" w:right="273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62626"/>
        </w:rPr>
        <w:t xml:space="preserve">Assists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in verification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42424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c1c1c"/>
        </w:rPr>
        <w:t xml:space="preserve">accuracy of employee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22222"/>
        </w:rPr>
        <w:t xml:space="preserve">time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d1d1d"/>
        </w:rPr>
        <w:t xml:space="preserve">records, reports payroll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accounting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for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the distribution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82828"/>
        </w:rPr>
        <w:t xml:space="preserve">of payroll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checks.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0" w:after="0" w:line="316" w:lineRule="exact"/>
        <w:ind w:left="705" w:right="100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72727"/>
        </w:rPr>
        <w:t xml:space="preserve">Processes employee applications for benefits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e2e2e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52525"/>
        </w:rPr>
        <w:t xml:space="preserve">maintains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a2a2a"/>
        </w:rPr>
        <w:t xml:space="preserve">records (including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32323"/>
        </w:rPr>
        <w:t xml:space="preserve">W-4s,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d1d1d"/>
        </w:rPr>
        <w:t xml:space="preserve">1-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95,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f1f1f"/>
        </w:rPr>
        <w:t xml:space="preserve">insurance deferred compensation, IMRF,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42424"/>
        </w:rPr>
        <w:t xml:space="preserve">etc.)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5" w:after="0" w:line="316" w:lineRule="exact"/>
        <w:ind w:left="69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62626"/>
        </w:rPr>
        <w:t xml:space="preserve">Assists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11111"/>
        </w:rPr>
        <w:t xml:space="preserve">in report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a1a1a"/>
        </w:rPr>
        <w:t xml:space="preserve">distribution, records retention, filing,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01010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81818"/>
        </w:rPr>
        <w:t xml:space="preserve">maintains archives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02020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21212"/>
        </w:rPr>
        <w:t xml:space="preserve">financial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62626"/>
        </w:rPr>
        <w:t xml:space="preserve">records.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0" w:after="0" w:line="316" w:lineRule="exact"/>
        <w:ind w:left="700" w:right="72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c2c2c"/>
        </w:rPr>
        <w:t xml:space="preserve">Maintains digital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323232"/>
        </w:rPr>
        <w:t xml:space="preserve">or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92929"/>
        </w:rPr>
        <w:t xml:space="preserve">conventional information storage retrieval systems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c2c2c"/>
        </w:rPr>
        <w:t xml:space="preserve">to facilitate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ease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92929"/>
        </w:rPr>
        <w:t xml:space="preserve">access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e1e1e"/>
        </w:rPr>
        <w:t xml:space="preserve">to data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42424"/>
        </w:rPr>
        <w:t xml:space="preserve">used in day-to-day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activities.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100" w:after="0" w:line="216" w:lineRule="exact"/>
        <w:ind w:left="70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f1f1f"/>
        </w:rPr>
        <w:t xml:space="preserve">Promptly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11111"/>
        </w:rPr>
        <w:t xml:space="preserve">respond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12121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c1c1c"/>
        </w:rPr>
        <w:t xml:space="preserve">inquiries made by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12121"/>
        </w:rPr>
        <w:t xml:space="preserve">The Mayor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61616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f1f1f"/>
        </w:rPr>
        <w:t xml:space="preserve">Village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81818"/>
        </w:rPr>
        <w:t xml:space="preserve">Trustees by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e1e1e"/>
        </w:rPr>
        <w:t xml:space="preserve">telephone,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81818"/>
        </w:rPr>
        <w:t xml:space="preserve">e-</w:t>
      </w:r>
    </w:p>
    <w:p w:rsidR="005D1452" w:rsidRDefault="005D1452" w:rsidP="005D1452">
      <w:pPr>
        <w:framePr w:w="9192.000000" w:h="3853.000000" w:wrap="none" w:hAnchor="page" w:vAnchor="page" w:x="1478.000000" w:y="9841.000000"/>
        <w:spacing w:before="76" w:after="0" w:line="240" w:lineRule="exact"/>
        <w:ind w:left="70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72727"/>
        </w:rPr>
        <w:t xml:space="preserve">mail,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1d1d1d"/>
        </w:rPr>
        <w:t xml:space="preserve">mail,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161616"/>
        </w:rPr>
        <w:t xml:space="preserve">or in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42424"/>
        </w:rPr>
        <w:t xml:space="preserve">person.</w:t>
      </w:r>
    </w:p>
    <w:p>
      <w:pPr>
        <w:spacing w:before="0" w:after="0" w:line="0" w:lineRule="exact"/>
        <w:sectPr>
          <w:type w:val="continuous"/>
          <w:pgSz w:w="12211" w:h="15667"/>
          <w:pgMar w:top="360" w:right="772" w:bottom="988" w:left="676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9230.000000" w:h="572.000000" w:wrap="none" w:hAnchor="page" w:vAnchor="page" w:x="1464.000000" w:y="652.000000"/>
        <w:spacing w:before="0" w:after="0" w:line="206" w:lineRule="exact"/>
        <w:ind w:left="3657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1"/>
          <w:szCs w:val="21"/>
          <w:color w:val="171717"/>
        </w:rPr>
        <w:t xml:space="preserve">Village </w:t>
      </w:r>
      <w:r>
        <w:rPr>
          <w:noProof/>
          <w:rFonts w:ascii="Arial" w:hAnsi="Arial" w:cs="Arial"/>
          <w:w w:val="100"/>
          <w:spacing w:val="-4"/>
          <w:sz w:val="21"/>
          <w:szCs w:val="21"/>
          <w:color w:val="1d1d1d"/>
        </w:rPr>
        <w:t xml:space="preserve">Of </w:t>
      </w:r>
      <w:r>
        <w:rPr>
          <w:noProof/>
          <w:rFonts w:ascii="Arial" w:hAnsi="Arial" w:cs="Arial"/>
          <w:w w:val="100"/>
          <w:spacing w:val="-4"/>
          <w:sz w:val="21"/>
          <w:szCs w:val="21"/>
          <w:color w:val="1c1c1c"/>
        </w:rPr>
        <w:t xml:space="preserve">Moweaqua</w:t>
      </w:r>
    </w:p>
    <w:p w:rsidR="005D1452" w:rsidRDefault="005D1452" w:rsidP="005D1452">
      <w:pPr>
        <w:framePr w:w="9230.000000" w:h="572.000000" w:wrap="none" w:hAnchor="page" w:vAnchor="page" w:x="1464.000000" w:y="652.000000"/>
        <w:spacing w:before="81" w:after="0" w:line="211" w:lineRule="exact"/>
        <w:ind w:left="407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1"/>
          <w:szCs w:val="21"/>
          <w:b/>
          <w:color w:val="292929"/>
        </w:rPr>
        <w:t xml:space="preserve">Job </w:t>
      </w:r>
      <w:r>
        <w:rPr>
          <w:noProof/>
          <w:rFonts w:ascii="Arial" w:hAnsi="Arial" w:cs="Arial"/>
          <w:w w:val="100"/>
          <w:spacing w:val="-4"/>
          <w:sz w:val="21"/>
          <w:szCs w:val="21"/>
          <w:b/>
          <w:color w:val="262627"/>
        </w:rPr>
        <w:t xml:space="preserve">Posting</w:t>
      </w:r>
    </w:p>
    <w:p w:rsidR="005D1452" w:rsidRDefault="005D1452" w:rsidP="005D1452">
      <w:pPr>
        <w:tabs>
          <w:tab w:val="left" w:leader="none" w:pos="758"/>
        </w:tabs>
        <w:framePr w:w="9238.000000" w:h="1957.000000" w:wrap="none" w:hAnchor="page" w:vAnchor="page" w:x="1478.000000" w:y="1311.000000"/>
        <w:spacing w:before="0" w:after="0" w:line="312" w:lineRule="exact"/>
        <w:ind w:left="754" w:right="0" w:hanging="668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22222"/>
        </w:rPr>
        <w:t xml:space="preserve">IX.	Assists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the General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Public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during business hours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42424"/>
        </w:rPr>
        <w:t xml:space="preserve">at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91919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f1f1f"/>
        </w:rPr>
        <w:t xml:space="preserve">public transaction counter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d1d1d"/>
        </w:rPr>
        <w:t xml:space="preserve">along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with other Village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b2b2b"/>
        </w:rPr>
        <w:t xml:space="preserve">Staff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in all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matters.</w:t>
      </w:r>
    </w:p>
    <w:p w:rsidR="005D1452" w:rsidRDefault="005D1452" w:rsidP="005D1452">
      <w:pPr>
        <w:tabs>
          <w:tab w:val="left" w:leader="none" w:pos="758"/>
        </w:tabs>
        <w:framePr w:w="9238.000000" w:h="1957.000000" w:wrap="none" w:hAnchor="page" w:vAnchor="page" w:x="1478.000000" w:y="1311.000000"/>
        <w:spacing w:before="92" w:after="0" w:line="220" w:lineRule="exact"/>
        <w:ind w:left="16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22222"/>
        </w:rPr>
        <w:t xml:space="preserve">X	Performs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91919"/>
        </w:rPr>
        <w:t xml:space="preserve">other duties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c2c2c"/>
        </w:rPr>
        <w:t xml:space="preserve">as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c1c1c"/>
        </w:rPr>
        <w:t xml:space="preserve">assigned.</w:t>
      </w:r>
    </w:p>
    <w:p w:rsidR="005D1452" w:rsidRDefault="005D1452" w:rsidP="005D1452">
      <w:pPr>
        <w:tabs>
          <w:tab w:val="left" w:leader="none" w:pos="757"/>
        </w:tabs>
        <w:framePr w:w="9238.000000" w:h="1957.000000" w:wrap="none" w:hAnchor="page" w:vAnchor="page" w:x="1478.000000" w:y="1311.000000"/>
        <w:spacing w:before="14" w:after="0" w:line="307" w:lineRule="exact"/>
        <w:ind w:left="758" w:right="192" w:hanging="677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XI.	Ensures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02020"/>
        </w:rPr>
        <w:t xml:space="preserve">Compliance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with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a1a1a"/>
        </w:rPr>
        <w:t xml:space="preserve">all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Local, State, and Federal Laws, Regulations,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or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Requirements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92929"/>
        </w:rPr>
        <w:t xml:space="preserve">.</w:t>
      </w:r>
    </w:p>
    <w:p w:rsidR="005D1452" w:rsidRDefault="005D1452" w:rsidP="005D1452">
      <w:pPr>
        <w:tabs>
          <w:tab w:val="left" w:leader="none" w:pos="758"/>
        </w:tabs>
        <w:framePr w:w="9238.000000" w:h="1957.000000" w:wrap="none" w:hAnchor="page" w:vAnchor="page" w:x="1478.000000" w:y="1311.000000"/>
        <w:spacing w:before="110" w:after="0" w:line="216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22222"/>
        </w:rPr>
        <w:t xml:space="preserve">XII.	Works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d1d1d"/>
        </w:rPr>
        <w:t xml:space="preserve">closely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e1e1e"/>
        </w:rPr>
        <w:t xml:space="preserve">with Auditors to comply with all State and Federal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12121"/>
        </w:rPr>
        <w:t xml:space="preserve">Requirements.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0" w:after="0" w:line="225" w:lineRule="exact"/>
        <w:ind w:left="4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82828"/>
        </w:rPr>
        <w:t xml:space="preserve">EXTENT OF INTERACTION WITH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82828"/>
        </w:rPr>
        <w:t xml:space="preserve">PUBLIC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82828"/>
        </w:rPr>
        <w:t xml:space="preserve">:</w:t>
      </w:r>
    </w:p>
    <w:p w:rsidR="005D1452" w:rsidRDefault="005D1452" w:rsidP="005D1452">
      <w:pPr>
        <w:tabs>
          <w:tab w:val="left" w:leader="none" w:pos="767"/>
        </w:tabs>
        <w:framePr w:w="9230.000000" w:h="10422.000000" w:wrap="none" w:hAnchor="page" w:vAnchor="page" w:x="1464.000000" w:y="3594.000000"/>
        <w:spacing w:before="96" w:after="0" w:line="230" w:lineRule="exact"/>
        <w:ind w:left="26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42424"/>
        </w:rPr>
        <w:t xml:space="preserve">I.	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82828"/>
        </w:rPr>
        <w:t xml:space="preserve">Represents Village Government through direct contact with the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82828"/>
        </w:rPr>
        <w:t xml:space="preserve">public.</w:t>
      </w:r>
    </w:p>
    <w:p w:rsidR="005D1452" w:rsidRDefault="005D1452" w:rsidP="005D1452">
      <w:pPr>
        <w:tabs>
          <w:tab w:val="left" w:leader="none" w:pos="758"/>
        </w:tabs>
        <w:framePr w:w="9230.000000" w:h="10422.000000" w:wrap="none" w:hAnchor="page" w:vAnchor="page" w:x="1464.000000" w:y="3594.000000"/>
        <w:spacing w:before="86" w:after="0" w:line="230" w:lineRule="exact"/>
        <w:ind w:left="758" w:right="0" w:hanging="571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51515"/>
        </w:rPr>
        <w:t xml:space="preserve">II.	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22222"/>
        </w:rPr>
        <w:t xml:space="preserve">Answers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81818"/>
        </w:rPr>
        <w:t xml:space="preserve">citizen questions or inquiries through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e1e1e"/>
        </w:rPr>
        <w:t xml:space="preserve">daily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91919"/>
        </w:rPr>
        <w:t xml:space="preserve">telephone, electronic, or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71717"/>
        </w:rPr>
        <w:t xml:space="preserve">in-person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77" w:after="0" w:line="230" w:lineRule="exact"/>
        <w:ind w:left="758" w:right="0" w:hanging="-5"/>
        <w:jc w:val="left"/>
      </w:pPr>
      <w:r>
        <w:rPr>
          <w:noProof/>
          <w:rFonts w:ascii="Arial" w:hAnsi="Arial" w:cs="Arial"/>
          <w:w w:val="100"/>
          <w:spacing w:val="-4"/>
          <w:sz w:val="20"/>
          <w:szCs w:val="20"/>
          <w:color w:val="2b2b2b"/>
        </w:rPr>
        <w:t xml:space="preserve">contacts.</w:t>
      </w:r>
    </w:p>
    <w:p w:rsidR="005D1452" w:rsidRDefault="005D1452" w:rsidP="005D1452">
      <w:pPr>
        <w:tabs>
          <w:tab w:val="left" w:leader="none" w:pos="757"/>
        </w:tabs>
        <w:framePr w:w="9230.000000" w:h="10422.000000" w:wrap="none" w:hAnchor="page" w:vAnchor="page" w:x="1464.000000" w:y="3594.000000"/>
        <w:spacing w:before="10" w:after="0" w:line="316" w:lineRule="exact"/>
        <w:ind w:left="758" w:right="331" w:hanging="653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III.	Processes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81818"/>
        </w:rPr>
        <w:t xml:space="preserve">citizens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c1c1c"/>
        </w:rPr>
        <w:t xml:space="preserve">transactions, including, but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21212"/>
        </w:rPr>
        <w:t xml:space="preserve">not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71717"/>
        </w:rPr>
        <w:t xml:space="preserve">limited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to: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Water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11111"/>
        </w:rPr>
        <w:t xml:space="preserve">Bill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Payments,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Building Permits, Dog Licenses, and Golf Cart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Licenses.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408" w:after="0" w:line="220" w:lineRule="exact"/>
        <w:ind w:left="3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b/>
          <w:color w:val="2d2d2d"/>
        </w:rPr>
        <w:t xml:space="preserve">REQUIRED LICENSES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d2d2d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b/>
          <w:color w:val="2d2d2d"/>
        </w:rPr>
        <w:t xml:space="preserve">CERTIFICATIONS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d2d2d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b/>
          <w:color w:val="2d2d2d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b/>
          <w:color w:val="2d2d2e"/>
        </w:rPr>
        <w:t xml:space="preserve">REGISTRATIONS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d2d2e"/>
        </w:rPr>
        <w:t xml:space="preserve">:</w:t>
      </w:r>
    </w:p>
    <w:p w:rsidR="005D1452" w:rsidRDefault="005D1452" w:rsidP="005D1452">
      <w:pPr>
        <w:tabs>
          <w:tab w:val="left" w:leader="none" w:pos="758"/>
        </w:tabs>
        <w:framePr w:w="9230.000000" w:h="10422.000000" w:wrap="none" w:hAnchor="page" w:vAnchor="page" w:x="1464.000000" w:y="3594.000000"/>
        <w:spacing w:before="92" w:after="0" w:line="220" w:lineRule="exact"/>
        <w:ind w:left="259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1d1d1d"/>
        </w:rPr>
        <w:t xml:space="preserve">I.	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02020"/>
        </w:rPr>
        <w:t xml:space="preserve">Must Possess a valid Illinois Driver’s </w:t>
      </w:r>
      <w:r>
        <w:rPr>
          <w:noProof/>
          <w:rFonts w:ascii="Times New Roman" w:hAnsi="Times New Roman" w:cs="Times New Roman"/>
          <w:w w:val="100"/>
          <w:spacing w:val="-4"/>
          <w:sz w:val="23"/>
          <w:szCs w:val="23"/>
          <w:color w:val="252525"/>
        </w:rPr>
        <w:t xml:space="preserve">License</w:t>
      </w:r>
    </w:p>
    <w:p w:rsidR="005D1452" w:rsidRDefault="005D1452" w:rsidP="005D1452">
      <w:pPr>
        <w:tabs>
          <w:tab w:val="left" w:leader="none" w:pos="753"/>
        </w:tabs>
        <w:framePr w:w="9230.000000" w:h="10422.000000" w:wrap="none" w:hAnchor="page" w:vAnchor="page" w:x="1464.000000" w:y="3594.000000"/>
        <w:spacing w:before="101" w:after="0" w:line="225" w:lineRule="exact"/>
        <w:ind w:left="17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02020"/>
        </w:rPr>
        <w:t xml:space="preserve">II.	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72727"/>
        </w:rPr>
        <w:t xml:space="preserve">Ability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f1f1f"/>
        </w:rPr>
        <w:t xml:space="preserve">to be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32323"/>
        </w:rPr>
        <w:t xml:space="preserve">Bonded through IMLRMA (Village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62626"/>
        </w:rPr>
        <w:t xml:space="preserve">Provided)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403" w:after="0" w:line="225" w:lineRule="exact"/>
        <w:ind w:left="33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c2c2c"/>
        </w:rPr>
        <w:t xml:space="preserve">EQUIPMENT AND TOOL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b/>
          <w:color w:val="2a2a2a"/>
        </w:rPr>
        <w:t xml:space="preserve">OPERATION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a2a2a"/>
        </w:rPr>
        <w:t xml:space="preserve">:</w:t>
      </w:r>
    </w:p>
    <w:p w:rsidR="005D1452" w:rsidRDefault="005D1452" w:rsidP="005D1452">
      <w:pPr>
        <w:tabs>
          <w:tab w:val="left" w:leader="none" w:pos="748"/>
        </w:tabs>
        <w:framePr w:w="9230.000000" w:h="10422.000000" w:wrap="none" w:hAnchor="page" w:vAnchor="page" w:x="1464.000000" w:y="3594.000000"/>
        <w:spacing w:before="14" w:after="0" w:line="312" w:lineRule="exact"/>
        <w:ind w:left="744" w:right="72" w:hanging="49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b1b1b"/>
        </w:rPr>
        <w:t xml:space="preserve">I.	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a2a2a"/>
        </w:rPr>
        <w:t xml:space="preserve">The ideal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32323"/>
        </w:rPr>
        <w:t xml:space="preserve">candidate processes the ability to operate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d2d2d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variety of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b2b2b"/>
        </w:rPr>
        <w:t xml:space="preserve">office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equipment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relative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c1c1c"/>
        </w:rPr>
        <w:t xml:space="preserve">to their job duties including, but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61616"/>
        </w:rPr>
        <w:t xml:space="preserve">not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e1e1e"/>
        </w:rPr>
        <w:t xml:space="preserve">limited to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41414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following: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c1c1c"/>
        </w:rPr>
        <w:t xml:space="preserve">Communications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Equipment,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f2f2f"/>
        </w:rPr>
        <w:t xml:space="preserve">VOIP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a2a2a"/>
        </w:rPr>
        <w:t xml:space="preserve">Phones, computers, copiers, fax machines, and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a2a2a"/>
        </w:rPr>
        <w:t xml:space="preserve">calculators.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399" w:after="0" w:line="220" w:lineRule="exact"/>
        <w:ind w:left="2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313131"/>
        </w:rPr>
        <w:t xml:space="preserve">WORKING HOURS AND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313131"/>
        </w:rPr>
        <w:t xml:space="preserve">CONDITIONS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313131"/>
        </w:rPr>
        <w:t xml:space="preserve">:</w:t>
      </w:r>
    </w:p>
    <w:p w:rsidR="005D1452" w:rsidRDefault="005D1452" w:rsidP="005D1452">
      <w:pPr>
        <w:tabs>
          <w:tab w:val="left" w:leader="none" w:pos="739"/>
        </w:tabs>
        <w:framePr w:w="9230.000000" w:h="10422.000000" w:wrap="none" w:hAnchor="page" w:vAnchor="page" w:x="1464.000000" w:y="3594.000000"/>
        <w:spacing w:before="10" w:after="0" w:line="316" w:lineRule="exact"/>
        <w:ind w:left="734" w:right="57" w:hanging="494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41414"/>
        </w:rPr>
        <w:t xml:space="preserve">1.	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32323"/>
        </w:rPr>
        <w:t xml:space="preserve">This is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an hourly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position,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b1b1b"/>
        </w:rPr>
        <w:t xml:space="preserve">consisting of regular business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12121"/>
        </w:rPr>
        <w:t xml:space="preserve">hours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c1c1c"/>
        </w:rPr>
        <w:t xml:space="preserve">8:00 AM - 4:00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22222"/>
        </w:rPr>
        <w:t xml:space="preserve">PM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02020"/>
        </w:rPr>
        <w:t xml:space="preserve">CST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82828"/>
        </w:rPr>
        <w:t xml:space="preserve">Monday, Wednesday, Thursday and Friday.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12121"/>
        </w:rPr>
        <w:t xml:space="preserve">8:00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333333"/>
        </w:rPr>
        <w:t xml:space="preserve">AM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0a0a0a"/>
        </w:rPr>
        <w:t xml:space="preserve">–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82828"/>
        </w:rPr>
        <w:t xml:space="preserve">12:00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242424"/>
        </w:rPr>
        <w:t xml:space="preserve">Tuesday.</w:t>
      </w:r>
    </w:p>
    <w:p w:rsidR="005D1452" w:rsidRDefault="005D1452" w:rsidP="005D1452">
      <w:pPr>
        <w:tabs>
          <w:tab w:val="left" w:leader="none" w:pos="734"/>
        </w:tabs>
        <w:framePr w:w="9230.000000" w:h="10422.000000" w:wrap="none" w:hAnchor="page" w:vAnchor="page" w:x="1464.000000" w:y="3594.000000"/>
        <w:spacing w:before="0" w:after="0" w:line="307" w:lineRule="exact"/>
        <w:ind w:left="734" w:right="0" w:hanging="576"/>
        <w:jc w:val="left"/>
      </w:pP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191919"/>
        </w:rPr>
        <w:t xml:space="preserve">II.	</w:t>
      </w: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1f1f1f"/>
        </w:rPr>
        <w:t xml:space="preserve">Under some circumstances, like local, state, </w:t>
      </w: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272727"/>
        </w:rPr>
        <w:t xml:space="preserve">or </w:t>
      </w: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1e1e1e"/>
        </w:rPr>
        <w:t xml:space="preserve">federally declared disasters, </w:t>
      </w: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191919"/>
        </w:rPr>
        <w:t xml:space="preserve">or </w:t>
      </w: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242424"/>
        </w:rPr>
        <w:t xml:space="preserve">other </w:t>
      </w:r>
      <w:r>
        <w:rPr>
          <w:noProof/>
          <w:rFonts w:ascii="Times New Roman" w:hAnsi="Times New Roman" w:cs="Times New Roman"/>
          <w:w w:val="107"/>
          <w:spacing w:val="-0"/>
          <w:sz w:val="18"/>
          <w:szCs w:val="18"/>
          <w:color w:val="212121"/>
        </w:rPr>
        <w:t xml:space="preserve">states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303030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emergency, additional hours may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a2a2a"/>
        </w:rPr>
        <w:t xml:space="preserve">be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required.</w:t>
      </w:r>
    </w:p>
    <w:p w:rsidR="005D1452" w:rsidRDefault="005D1452" w:rsidP="005D1452">
      <w:pPr>
        <w:tabs>
          <w:tab w:val="left" w:leader="none" w:pos="733"/>
        </w:tabs>
        <w:framePr w:w="9230.000000" w:h="10422.000000" w:wrap="none" w:hAnchor="page" w:vAnchor="page" w:x="1464.000000" w:y="3594.000000"/>
        <w:spacing w:before="9" w:after="0" w:line="312" w:lineRule="exact"/>
        <w:ind w:left="729" w:right="168" w:hanging="653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III.	This position works primarily in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51515"/>
        </w:rPr>
        <w:t xml:space="preserve">an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office environment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with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22222"/>
        </w:rPr>
        <w:t xml:space="preserve">little exposure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c1c1c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outdoor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32323"/>
        </w:rPr>
        <w:t xml:space="preserve">temperature vacations or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e1e1e"/>
        </w:rPr>
        <w:t xml:space="preserve">environmental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factors.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96" w:after="0" w:line="211" w:lineRule="exact"/>
        <w:ind w:left="1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b/>
          <w:color w:val="2d2d2d"/>
        </w:rPr>
        <w:t xml:space="preserve">WAGES AND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b/>
          <w:color w:val="2b2b2c"/>
        </w:rPr>
        <w:t xml:space="preserve">BENEFITS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b2b2c"/>
        </w:rPr>
        <w:t xml:space="preserve">:</w:t>
      </w:r>
    </w:p>
    <w:p w:rsidR="005D1452" w:rsidRDefault="005D1452" w:rsidP="005D1452">
      <w:pPr>
        <w:tabs>
          <w:tab w:val="left" w:leader="none" w:pos="729"/>
        </w:tabs>
        <w:framePr w:w="9230.000000" w:h="10422.000000" w:wrap="none" w:hAnchor="page" w:vAnchor="page" w:x="1464.000000" w:y="3594.000000"/>
        <w:spacing w:before="101" w:after="0" w:line="225" w:lineRule="exact"/>
        <w:ind w:left="23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b1b1b"/>
        </w:rPr>
        <w:t xml:space="preserve">1.	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12121"/>
        </w:rPr>
        <w:t xml:space="preserve">This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91919"/>
        </w:rPr>
        <w:t xml:space="preserve">is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12121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a1a1a"/>
        </w:rPr>
        <w:t xml:space="preserve">Full-Time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22222"/>
        </w:rPr>
        <w:t xml:space="preserve">hourly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c1c1c"/>
        </w:rPr>
        <w:t xml:space="preserve">position,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82828"/>
        </w:rPr>
        <w:t xml:space="preserve">with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e1e1e"/>
        </w:rPr>
        <w:t xml:space="preserve">a salary range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02020"/>
        </w:rPr>
        <w:t xml:space="preserve">tbd.</w:t>
      </w:r>
    </w:p>
    <w:p w:rsidR="005D1452" w:rsidRDefault="005D1452" w:rsidP="005D1452">
      <w:pPr>
        <w:tabs>
          <w:tab w:val="left" w:leader="none" w:pos="724"/>
        </w:tabs>
        <w:framePr w:w="9230.000000" w:h="10422.000000" w:wrap="none" w:hAnchor="page" w:vAnchor="page" w:x="1464.000000" w:y="3594.000000"/>
        <w:spacing w:before="92" w:after="0" w:line="220" w:lineRule="exact"/>
        <w:ind w:left="148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a2a2a"/>
        </w:rPr>
        <w:t xml:space="preserve">II.	Health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292929"/>
        </w:rPr>
        <w:t xml:space="preserve">Insurance</w:t>
      </w:r>
    </w:p>
    <w:p w:rsidR="005D1452" w:rsidRDefault="005D1452" w:rsidP="005D1452">
      <w:pPr>
        <w:tabs>
          <w:tab w:val="left" w:leader="none" w:pos="719"/>
        </w:tabs>
        <w:framePr w:w="9230.000000" w:h="10422.000000" w:wrap="none" w:hAnchor="page" w:vAnchor="page" w:x="1464.000000" w:y="3594.000000"/>
        <w:spacing w:before="96" w:after="0" w:line="225" w:lineRule="exact"/>
        <w:ind w:left="67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32323"/>
        </w:rPr>
        <w:t xml:space="preserve">III.	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a1a1a"/>
        </w:rPr>
        <w:t xml:space="preserve">Illinois Municipal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12121"/>
        </w:rPr>
        <w:t xml:space="preserve">Retirement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161616"/>
        </w:rPr>
        <w:t xml:space="preserve">Fund </w:t>
      </w:r>
      <w:r>
        <w:rPr>
          <w:noProof/>
          <w:rFonts w:ascii="Times New Roman" w:hAnsi="Times New Roman" w:cs="Times New Roman"/>
          <w:w w:val="100"/>
          <w:spacing w:val="-2"/>
          <w:sz w:val="23"/>
          <w:szCs w:val="23"/>
          <w:color w:val="202020"/>
        </w:rPr>
        <w:t xml:space="preserve">Eligibility</w:t>
      </w:r>
    </w:p>
    <w:p w:rsidR="005D1452" w:rsidRDefault="005D1452" w:rsidP="005D1452">
      <w:pPr>
        <w:framePr w:w="9230.000000" w:h="10422.000000" w:wrap="none" w:hAnchor="page" w:vAnchor="page" w:x="1464.000000" w:y="3594.000000"/>
        <w:spacing w:before="322" w:after="0" w:line="316" w:lineRule="exact"/>
        <w:ind w:left="0" w:right="72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02020"/>
        </w:rPr>
        <w:t xml:space="preserve">ADA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02020"/>
        </w:rPr>
        <w:t xml:space="preserve">: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02020"/>
        </w:rPr>
        <w:t xml:space="preserve">in compliance with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82728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02020"/>
        </w:rPr>
        <w:t xml:space="preserve">Americans With Disabilities Act the following represents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42425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d2d2d"/>
        </w:rPr>
        <w:t xml:space="preserve">Physical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62627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92929"/>
        </w:rPr>
        <w:t xml:space="preserve">Enviro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u w:val="single"/>
          <w:b/>
          <w:color w:val="292929"/>
        </w:rPr>
        <w:t xml:space="preserve">nm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b/>
          <w:color w:val="292929"/>
        </w:rPr>
        <w:t xml:space="preserve">ental Demands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92929"/>
        </w:rPr>
        <w:t xml:space="preserve">: The position requires an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32323"/>
        </w:rPr>
        <w:t xml:space="preserve">equal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amount of time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12121"/>
        </w:rPr>
        <w:t xml:space="preserve">spent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standing, walking,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41414"/>
        </w:rPr>
        <w:t xml:space="preserve">and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b1b1b"/>
        </w:rPr>
        <w:t xml:space="preserve">sitting. LiRing, pushing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353535"/>
        </w:rPr>
        <w:t xml:space="preserve">/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a1a1a"/>
        </w:rPr>
        <w:t xml:space="preserve">pulling,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or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carrying objects weighing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up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61616"/>
        </w:rPr>
        <w:t xml:space="preserve">to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82828"/>
        </w:rPr>
        <w:t xml:space="preserve">twenty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e2e2e"/>
        </w:rPr>
        <w:t xml:space="preserve">(20)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42424"/>
        </w:rPr>
        <w:t xml:space="preserve">pounds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f1f1f"/>
        </w:rPr>
        <w:t xml:space="preserve">is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72727"/>
        </w:rPr>
        <w:t xml:space="preserve">sometimes required,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323232"/>
        </w:rPr>
        <w:t xml:space="preserve">with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maximum of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b2b2b"/>
        </w:rPr>
        <w:t xml:space="preserve">forty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52525"/>
        </w:rPr>
        <w:t xml:space="preserve">(40) pounds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62626"/>
        </w:rPr>
        <w:t xml:space="preserve">inaequently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required.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232323"/>
        </w:rPr>
        <w:t xml:space="preserve">Climbing,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stooping, kneeling, crouching, crawling, twisting, and bending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d1d1d"/>
        </w:rPr>
        <w:t xml:space="preserve">are</w:t>
      </w:r>
    </w:p>
    <w:p>
      <w:pPr>
        <w:spacing w:before="0" w:after="0" w:line="0" w:lineRule="exact"/>
        <w:sectPr>
          <w:type w:val="continuous"/>
          <w:pgSz w:w="12211" w:h="15667"/>
          <w:pgMar w:top="355" w:right="758" w:bottom="825" w:left="729"/>
          <w:titlePg w:val="false"/>
          <w:textDirection w:val="lrTb"/>
        </w:sectPr>
      </w:pPr>
    </w:p>
    <w:p w:rsidR="00B558B5" w:rsidRDefault="00B558B5">
      <w:pPr>
        <w:lastRenderedPageBreak/>
        <w:jc w:val="right"/>
      </w:pPr>
      <w:r>
        <w:br w:type="page"/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0" w:after="0" w:line="201" w:lineRule="exact"/>
        <w:ind w:left="3600" w:right="0" w:firstLine="0"/>
        <w:jc w:val="left"/>
      </w:pPr>
      <w:r>
        <w:rPr>
          <w:noProof/>
          <w:rFonts w:ascii="Arial" w:hAnsi="Arial" w:cs="Arial"/>
          <w:w w:val="100"/>
          <w:spacing w:val="-4"/>
          <w:sz w:val="20"/>
          <w:szCs w:val="20"/>
          <w:color w:val="0c0c0c"/>
        </w:rPr>
        <w:t xml:space="preserve">Village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111111"/>
        </w:rPr>
        <w:t xml:space="preserve">Of </w:t>
      </w:r>
      <w:r>
        <w:rPr>
          <w:noProof/>
          <w:rFonts w:ascii="Arial" w:hAnsi="Arial" w:cs="Arial"/>
          <w:w w:val="100"/>
          <w:spacing w:val="-4"/>
          <w:sz w:val="20"/>
          <w:szCs w:val="20"/>
          <w:color w:val="0f0f0f"/>
        </w:rPr>
        <w:t xml:space="preserve">Moweaqua</w:t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81" w:after="0" w:line="211" w:lineRule="exact"/>
        <w:ind w:left="4017" w:right="0" w:firstLine="0"/>
        <w:jc w:val="left"/>
      </w:pPr>
      <w:r>
        <w:rPr>
          <w:noProof/>
          <w:rFonts w:ascii="Arial" w:hAnsi="Arial" w:cs="Arial"/>
          <w:w w:val="100"/>
          <w:spacing w:val="-6"/>
          <w:sz w:val="21"/>
          <w:szCs w:val="21"/>
          <w:b/>
          <w:color w:val="212121"/>
        </w:rPr>
        <w:t xml:space="preserve">Job </w:t>
      </w:r>
      <w:r>
        <w:rPr>
          <w:noProof/>
          <w:rFonts w:ascii="Arial" w:hAnsi="Arial" w:cs="Arial"/>
          <w:w w:val="100"/>
          <w:spacing w:val="-6"/>
          <w:sz w:val="21"/>
          <w:szCs w:val="21"/>
          <w:b/>
          <w:color w:val="1e1e1f"/>
        </w:rPr>
        <w:t xml:space="preserve">Posting</w:t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130" w:after="0" w:line="321" w:lineRule="exact"/>
        <w:ind w:left="4" w:right="96" w:firstLine="0"/>
        <w:jc w:val="both"/>
      </w:pP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11111"/>
        </w:rPr>
        <w:t xml:space="preserve">sometimes required. Repetitive movements of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71717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11111"/>
        </w:rPr>
        <w:t xml:space="preserve">hands are sometimes required.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61616"/>
        </w:rPr>
        <w:t xml:space="preserve">Audio,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11111"/>
        </w:rPr>
        <w:t xml:space="preserve">visual,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e0e0e"/>
        </w:rPr>
        <w:t xml:space="preserve">and verbal functions are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31313"/>
        </w:rPr>
        <w:t xml:space="preserve">essential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c0c0c"/>
        </w:rPr>
        <w:t xml:space="preserve">functions to performIng this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11111"/>
        </w:rPr>
        <w:t xml:space="preserve">position.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b0b0b"/>
        </w:rPr>
        <w:t xml:space="preserve">Most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f0f0f"/>
        </w:rPr>
        <w:t xml:space="preserve">of the workday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90909"/>
        </w:rPr>
        <w:t xml:space="preserve">is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a0a0a"/>
        </w:rPr>
        <w:t xml:space="preserve">spent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01010"/>
        </w:rPr>
        <w:t xml:space="preserve">indoors.</w:t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734" w:after="0" w:line="211" w:lineRule="exact"/>
        <w:ind w:left="0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b/>
          <w:color w:val="1d1d1d"/>
        </w:rPr>
        <w:t xml:space="preserve">ADDITIONAL 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b/>
          <w:color w:val="1a1a1b"/>
        </w:rPr>
        <w:t xml:space="preserve">REQUIREMENTS</w:t>
      </w:r>
      <w:r>
        <w:rPr>
          <w:noProof/>
          <w:rFonts w:ascii="Times New Roman" w:hAnsi="Times New Roman" w:cs="Times New Roman"/>
          <w:w w:val="100"/>
          <w:spacing w:val="-4"/>
          <w:sz w:val="22"/>
          <w:szCs w:val="22"/>
          <w:color w:val="1a1a1b"/>
        </w:rPr>
        <w:t xml:space="preserve">:</w:t>
      </w:r>
    </w:p>
    <w:p w:rsidR="005D1452" w:rsidRDefault="005D1452" w:rsidP="005D1452">
      <w:pPr>
        <w:tabs>
          <w:tab w:val="left" w:leader="none" w:pos="633"/>
        </w:tabs>
        <w:framePr w:w="9120.000000" w:h="5473.000000" w:wrap="none" w:hAnchor="page" w:vAnchor="page" w:x="1492.000000" w:y="661.000000"/>
        <w:spacing w:before="0" w:after="0" w:line="316" w:lineRule="exact"/>
        <w:ind w:left="139" w:right="1283" w:firstLine="0"/>
        <w:jc w:val="left"/>
      </w:pP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31313"/>
        </w:rPr>
        <w:t xml:space="preserve">1.	Employee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d0d0d"/>
        </w:rPr>
        <w:t xml:space="preserve">must live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21212"/>
        </w:rPr>
        <w:t xml:space="preserve">within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90909"/>
        </w:rPr>
        <w:t xml:space="preserve">10 miles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f0f0f"/>
        </w:rPr>
        <w:t xml:space="preserve">of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191919"/>
        </w:rPr>
        <w:t xml:space="preserve">The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e0e0e"/>
        </w:rPr>
        <w:t xml:space="preserve">Village </w:t>
      </w:r>
      <w:r>
        <w:rPr>
          <w:noProof/>
          <w:rFonts w:ascii="Times New Roman" w:hAnsi="Times New Roman" w:cs="Times New Roman"/>
          <w:w w:val="100"/>
          <w:spacing w:val="-0"/>
          <w:sz w:val="22"/>
          <w:szCs w:val="22"/>
          <w:color w:val="0e0e0e"/>
        </w:rPr>
        <w:t xml:space="preserve">ofMoweaqua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a1a1a"/>
        </w:rPr>
        <w:t xml:space="preserve">II.	Employee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31313"/>
        </w:rPr>
        <w:t xml:space="preserve">must undergo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a1a1a"/>
        </w:rPr>
        <w:t xml:space="preserve">a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41414"/>
        </w:rPr>
        <w:t xml:space="preserve">background </w:t>
      </w:r>
      <w:r>
        <w:rPr>
          <w:noProof/>
          <w:rFonts w:ascii="Times New Roman" w:hAnsi="Times New Roman" w:cs="Times New Roman"/>
          <w:w w:val="100"/>
          <w:spacing w:val="-0"/>
          <w:sz w:val="23"/>
          <w:szCs w:val="23"/>
          <w:color w:val="181818"/>
        </w:rPr>
        <w:t xml:space="preserve">check.</w:t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1047" w:after="0" w:line="220" w:lineRule="exact"/>
        <w:ind w:left="206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f1f20"/>
        </w:rPr>
        <w:t xml:space="preserve">Applications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81818"/>
        </w:rPr>
        <w:t xml:space="preserve">can be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b1b1b"/>
        </w:rPr>
        <w:t xml:space="preserve">obtained, and submitted at Moweaqua Village Hall, 122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52525"/>
        </w:rPr>
        <w:t xml:space="preserve">N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e1e1e"/>
        </w:rPr>
        <w:t xml:space="preserve">Main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a1a1a"/>
        </w:rPr>
        <w:t xml:space="preserve">St,</w:t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100" w:after="0" w:line="216" w:lineRule="exact"/>
        <w:ind w:left="1204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b1b1b"/>
        </w:rPr>
        <w:t xml:space="preserve">Moweaqua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b1b1b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b1b1b"/>
        </w:rPr>
        <w:t xml:space="preserve">IL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e1e1e"/>
        </w:rPr>
        <w:t xml:space="preserve">62550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e1e1e"/>
        </w:rPr>
        <w:t xml:space="preserve">.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e1e1e"/>
        </w:rPr>
        <w:t xml:space="preserve">Application submission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81819"/>
        </w:rPr>
        <w:t xml:space="preserve">by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202020"/>
        </w:rPr>
        <w:t xml:space="preserve">mail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91919"/>
        </w:rPr>
        <w:t xml:space="preserve">is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202020"/>
        </w:rPr>
        <w:t xml:space="preserve">acceptable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202020"/>
        </w:rPr>
        <w:t xml:space="preserve">.</w:t>
      </w:r>
    </w:p>
    <w:p w:rsidR="005D1452" w:rsidRDefault="005D1452" w:rsidP="005D1452">
      <w:pPr>
        <w:framePr w:w="9120.000000" w:h="5473.000000" w:wrap="none" w:hAnchor="page" w:vAnchor="page" w:x="1492.000000" w:y="661.000000"/>
        <w:spacing w:before="408" w:after="0" w:line="225" w:lineRule="exact"/>
        <w:ind w:left="105" w:right="0" w:firstLine="0"/>
        <w:jc w:val="left"/>
      </w:pP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d1d1d"/>
        </w:rPr>
        <w:t xml:space="preserve">All Applications must be submitted by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e1e1f"/>
        </w:rPr>
        <w:t xml:space="preserve">April 3rd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e1e1f"/>
        </w:rPr>
        <w:t xml:space="preserve">,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e1e1f"/>
        </w:rPr>
        <w:t xml:space="preserve">2023 at 4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e1e1f"/>
        </w:rPr>
        <w:t xml:space="preserve">: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e1e1f"/>
        </w:rPr>
        <w:t xml:space="preserve">00 PM CST for 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b/>
          <w:color w:val="1d1d1d"/>
        </w:rPr>
        <w:t xml:space="preserve">consideration</w:t>
      </w:r>
      <w:r>
        <w:rPr>
          <w:noProof/>
          <w:rFonts w:ascii="Times New Roman" w:hAnsi="Times New Roman" w:cs="Times New Roman"/>
          <w:w w:val="100"/>
          <w:spacing w:val="-2"/>
          <w:sz w:val="22"/>
          <w:szCs w:val="22"/>
          <w:color w:val="1d1d1d"/>
        </w:rPr>
        <w:t xml:space="preserve">.</w:t>
      </w:r>
    </w:p>
    <w:p>
      <w:pPr>
        <w:spacing w:before="0" w:after="0" w:line="0" w:lineRule="exact"/>
        <w:sectPr>
          <w:type w:val="continuous"/>
          <w:pgSz w:w="12211" w:h="15667"/>
          <w:pgMar w:top="364" w:right="801" w:bottom="4766" w:left="743"/>
          <w:titlePg w:val="false"/>
          <w:textDirection w:val="lrTb"/>
        </w:sectPr>
      </w:pPr>
    </w:p>
    <w:sectPr>
      <w:type w:val="continuous"/>
      <w:pgSz w:w="12211" w:h="15667"/>
      <w:pgMar w:top="364" w:right="801" w:bottom="4766" w:left="743"/>
    </w:sectPr>
  </w:body>
</w:document>
</file>

<file path=word/_rels/document.xml.rels><?xml version="1.0" encoding="utf-8" standalone="yes"?><Relationships xmlns="http://schemas.openxmlformats.org/package/2006/relationships">                                        </Relationships>
</file>